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ADF8" w14:textId="77777777" w:rsidR="00515479" w:rsidRDefault="00515479" w:rsidP="00515479">
      <w:pPr>
        <w:spacing w:after="0" w:line="240" w:lineRule="auto"/>
      </w:pPr>
      <w:bookmarkStart w:id="0" w:name="_GoBack"/>
      <w:bookmarkEnd w:id="0"/>
      <w:r>
        <w:t>2 August 2019</w:t>
      </w:r>
    </w:p>
    <w:p w14:paraId="1E74AE7B" w14:textId="77777777" w:rsidR="00515479" w:rsidRDefault="00515479" w:rsidP="00515479">
      <w:pPr>
        <w:spacing w:after="0" w:line="240" w:lineRule="auto"/>
      </w:pPr>
    </w:p>
    <w:p w14:paraId="42ED857A" w14:textId="77777777" w:rsidR="00737D3E" w:rsidRDefault="00737D3E" w:rsidP="00737D3E">
      <w:pPr>
        <w:pStyle w:val="ai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IG Design Group plc</w:t>
      </w:r>
    </w:p>
    <w:p w14:paraId="2D26623A" w14:textId="77777777" w:rsidR="00737D3E" w:rsidRDefault="00737D3E" w:rsidP="00737D3E">
      <w:pPr>
        <w:pStyle w:val="aj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(the "Company")</w:t>
      </w:r>
    </w:p>
    <w:p w14:paraId="757B0350" w14:textId="77777777" w:rsidR="00515479" w:rsidRDefault="00515479" w:rsidP="00515479">
      <w:pPr>
        <w:spacing w:after="0" w:line="240" w:lineRule="auto"/>
        <w:jc w:val="center"/>
      </w:pPr>
    </w:p>
    <w:p w14:paraId="0B3B06A2" w14:textId="77777777" w:rsidR="00486A5B" w:rsidRPr="00737D3E" w:rsidRDefault="00515479" w:rsidP="00486A5B">
      <w:pPr>
        <w:spacing w:after="0" w:line="240" w:lineRule="auto"/>
        <w:jc w:val="center"/>
        <w:rPr>
          <w:b/>
          <w:bCs/>
        </w:rPr>
      </w:pPr>
      <w:r w:rsidRPr="00737D3E">
        <w:rPr>
          <w:b/>
          <w:bCs/>
        </w:rPr>
        <w:t>Notice of AGM</w:t>
      </w:r>
    </w:p>
    <w:p w14:paraId="727A1DFC" w14:textId="77777777" w:rsidR="00486A5B" w:rsidRDefault="00486A5B" w:rsidP="00515479">
      <w:pPr>
        <w:spacing w:after="0" w:line="240" w:lineRule="auto"/>
        <w:jc w:val="both"/>
      </w:pPr>
    </w:p>
    <w:p w14:paraId="51DD4209" w14:textId="50396539" w:rsidR="00515479" w:rsidRDefault="00515479" w:rsidP="00515479">
      <w:pPr>
        <w:spacing w:after="0" w:line="240" w:lineRule="auto"/>
        <w:jc w:val="both"/>
      </w:pPr>
      <w:r>
        <w:t>IG Design Group plc</w:t>
      </w:r>
      <w:r w:rsidR="00737D3E">
        <w:t xml:space="preserve"> announces that its </w:t>
      </w:r>
      <w:r>
        <w:t xml:space="preserve">Notice of Annual General Meeting has been published and posted to shareholders, and is available to be viewed on, or downloaded from, the Company's corporate website at </w:t>
      </w:r>
      <w:hyperlink r:id="rId8" w:history="1">
        <w:r w:rsidRPr="00A142BD">
          <w:rPr>
            <w:rStyle w:val="Hyperlink"/>
          </w:rPr>
          <w:t>www.thedesigngroup.com/investors/reports-presentations/</w:t>
        </w:r>
      </w:hyperlink>
      <w:r>
        <w:t>.</w:t>
      </w:r>
    </w:p>
    <w:p w14:paraId="303B25EB" w14:textId="77777777" w:rsidR="00515479" w:rsidRDefault="00515479" w:rsidP="00515479">
      <w:pPr>
        <w:spacing w:after="0" w:line="240" w:lineRule="auto"/>
        <w:jc w:val="both"/>
      </w:pPr>
    </w:p>
    <w:p w14:paraId="682A6942" w14:textId="77777777" w:rsidR="00515479" w:rsidRDefault="00515479" w:rsidP="00515479">
      <w:pPr>
        <w:spacing w:after="0" w:line="240" w:lineRule="auto"/>
        <w:jc w:val="both"/>
      </w:pPr>
      <w:r>
        <w:t>As previously announced on 19 June 2019, the Annual General Meeting will be held on Wednesday 11 September 2019 at 10.00am at IG Design Group plc, 7 Water End Barns, Eversholt, Bedfordshire MK17 9EA, United Kingdom.</w:t>
      </w:r>
    </w:p>
    <w:p w14:paraId="3E14EE5B" w14:textId="77777777" w:rsidR="00515479" w:rsidRDefault="00515479" w:rsidP="00515479">
      <w:pPr>
        <w:spacing w:after="0" w:line="240" w:lineRule="auto"/>
        <w:jc w:val="both"/>
      </w:pPr>
    </w:p>
    <w:p w14:paraId="4408E9AE" w14:textId="77777777" w:rsidR="00515479" w:rsidRPr="00737D3E" w:rsidRDefault="00515479" w:rsidP="00515479">
      <w:pPr>
        <w:spacing w:after="0" w:line="240" w:lineRule="auto"/>
        <w:jc w:val="both"/>
        <w:rPr>
          <w:b/>
          <w:bCs/>
        </w:rPr>
      </w:pPr>
      <w:r w:rsidRPr="00737D3E">
        <w:rPr>
          <w:b/>
          <w:bCs/>
        </w:rPr>
        <w:t>For further information, please contact:</w:t>
      </w:r>
    </w:p>
    <w:p w14:paraId="24F9A323" w14:textId="77777777" w:rsidR="00515479" w:rsidRDefault="00515479" w:rsidP="00515479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3593"/>
      </w:tblGrid>
      <w:tr w:rsidR="00737D3E" w:rsidRPr="00737D3E" w14:paraId="00963A34" w14:textId="36B17B94" w:rsidTr="00737D3E">
        <w:tc>
          <w:tcPr>
            <w:tcW w:w="5611" w:type="dxa"/>
          </w:tcPr>
          <w:p w14:paraId="1DF2A44F" w14:textId="7D801B5A" w:rsidR="00737D3E" w:rsidRPr="00737D3E" w:rsidRDefault="00737D3E" w:rsidP="00B61CB5">
            <w:pPr>
              <w:jc w:val="both"/>
              <w:rPr>
                <w:b/>
              </w:rPr>
            </w:pPr>
            <w:r w:rsidRPr="00737D3E">
              <w:rPr>
                <w:b/>
              </w:rPr>
              <w:t>IG Design Group plc</w:t>
            </w:r>
            <w:r w:rsidRPr="00737D3E">
              <w:t xml:space="preserve"> </w:t>
            </w:r>
          </w:p>
        </w:tc>
        <w:tc>
          <w:tcPr>
            <w:tcW w:w="3631" w:type="dxa"/>
          </w:tcPr>
          <w:p w14:paraId="51DEA4C5" w14:textId="651A0A0F" w:rsidR="00737D3E" w:rsidRPr="00737D3E" w:rsidRDefault="00737D3E" w:rsidP="00B61CB5">
            <w:pPr>
              <w:jc w:val="both"/>
              <w:rPr>
                <w:b/>
              </w:rPr>
            </w:pPr>
            <w:r w:rsidRPr="00737D3E">
              <w:rPr>
                <w:b/>
              </w:rPr>
              <w:t>01525 887 310</w:t>
            </w:r>
          </w:p>
        </w:tc>
      </w:tr>
      <w:tr w:rsidR="00737D3E" w:rsidRPr="00737D3E" w14:paraId="1F6B2A51" w14:textId="656408C2" w:rsidTr="00737D3E">
        <w:tc>
          <w:tcPr>
            <w:tcW w:w="5611" w:type="dxa"/>
          </w:tcPr>
          <w:p w14:paraId="1E4385A7" w14:textId="77777777" w:rsidR="00737D3E" w:rsidRPr="00737D3E" w:rsidRDefault="00737D3E" w:rsidP="00B61CB5">
            <w:pPr>
              <w:jc w:val="both"/>
            </w:pPr>
            <w:r w:rsidRPr="00737D3E">
              <w:t>Paul Fineman, Chief Executive</w:t>
            </w:r>
          </w:p>
        </w:tc>
        <w:tc>
          <w:tcPr>
            <w:tcW w:w="3631" w:type="dxa"/>
          </w:tcPr>
          <w:p w14:paraId="49B0E998" w14:textId="77777777" w:rsidR="00737D3E" w:rsidRPr="00737D3E" w:rsidRDefault="00737D3E" w:rsidP="00B61CB5">
            <w:pPr>
              <w:jc w:val="both"/>
            </w:pPr>
          </w:p>
        </w:tc>
      </w:tr>
      <w:tr w:rsidR="00737D3E" w:rsidRPr="00737D3E" w14:paraId="45DAEC97" w14:textId="22FE545F" w:rsidTr="00737D3E">
        <w:tc>
          <w:tcPr>
            <w:tcW w:w="5611" w:type="dxa"/>
          </w:tcPr>
          <w:p w14:paraId="6D4331D0" w14:textId="77777777" w:rsidR="00737D3E" w:rsidRPr="00737D3E" w:rsidRDefault="00737D3E" w:rsidP="00B61CB5">
            <w:pPr>
              <w:jc w:val="both"/>
            </w:pPr>
            <w:r w:rsidRPr="00737D3E">
              <w:t>Giles Willits, Chief Financial Officer</w:t>
            </w:r>
          </w:p>
        </w:tc>
        <w:tc>
          <w:tcPr>
            <w:tcW w:w="3631" w:type="dxa"/>
          </w:tcPr>
          <w:p w14:paraId="11F7866C" w14:textId="77777777" w:rsidR="00737D3E" w:rsidRPr="00737D3E" w:rsidRDefault="00737D3E" w:rsidP="00B61CB5">
            <w:pPr>
              <w:jc w:val="both"/>
            </w:pPr>
          </w:p>
        </w:tc>
      </w:tr>
      <w:tr w:rsidR="00737D3E" w:rsidRPr="00737D3E" w14:paraId="46F8AB56" w14:textId="5FECA2C4" w:rsidTr="00737D3E">
        <w:tc>
          <w:tcPr>
            <w:tcW w:w="5611" w:type="dxa"/>
          </w:tcPr>
          <w:p w14:paraId="7AB32E00" w14:textId="77777777" w:rsidR="00737D3E" w:rsidRPr="00737D3E" w:rsidRDefault="00737D3E" w:rsidP="00B61CB5">
            <w:pPr>
              <w:jc w:val="both"/>
            </w:pPr>
          </w:p>
        </w:tc>
        <w:tc>
          <w:tcPr>
            <w:tcW w:w="3631" w:type="dxa"/>
          </w:tcPr>
          <w:p w14:paraId="142D28A0" w14:textId="77777777" w:rsidR="00737D3E" w:rsidRPr="00737D3E" w:rsidRDefault="00737D3E" w:rsidP="00B61CB5">
            <w:pPr>
              <w:jc w:val="both"/>
            </w:pPr>
          </w:p>
        </w:tc>
      </w:tr>
      <w:tr w:rsidR="00737D3E" w:rsidRPr="00737D3E" w14:paraId="2C8FC54C" w14:textId="237C396D" w:rsidTr="00737D3E">
        <w:tc>
          <w:tcPr>
            <w:tcW w:w="5611" w:type="dxa"/>
          </w:tcPr>
          <w:p w14:paraId="4CD1ED77" w14:textId="4E7BC6A2" w:rsidR="00737D3E" w:rsidRPr="00737D3E" w:rsidRDefault="00737D3E" w:rsidP="00B61CB5">
            <w:pPr>
              <w:jc w:val="both"/>
            </w:pPr>
            <w:r w:rsidRPr="00737D3E">
              <w:t>C</w:t>
            </w:r>
            <w:r w:rsidRPr="00737D3E">
              <w:rPr>
                <w:b/>
              </w:rPr>
              <w:t xml:space="preserve">anaccord Genuity Limited </w:t>
            </w:r>
          </w:p>
        </w:tc>
        <w:tc>
          <w:tcPr>
            <w:tcW w:w="3631" w:type="dxa"/>
          </w:tcPr>
          <w:p w14:paraId="6FB3C005" w14:textId="1A8A80CC" w:rsidR="00737D3E" w:rsidRPr="00737D3E" w:rsidRDefault="00737D3E" w:rsidP="00B61CB5">
            <w:pPr>
              <w:jc w:val="both"/>
            </w:pPr>
            <w:r w:rsidRPr="00737D3E">
              <w:rPr>
                <w:b/>
              </w:rPr>
              <w:t>020 7523 8000</w:t>
            </w:r>
          </w:p>
        </w:tc>
      </w:tr>
      <w:tr w:rsidR="00737D3E" w:rsidRPr="00737D3E" w14:paraId="28AE9F0E" w14:textId="5DDA6D36" w:rsidTr="00737D3E">
        <w:tc>
          <w:tcPr>
            <w:tcW w:w="5611" w:type="dxa"/>
          </w:tcPr>
          <w:p w14:paraId="2290D100" w14:textId="77777777" w:rsidR="00737D3E" w:rsidRPr="00737D3E" w:rsidRDefault="00737D3E" w:rsidP="00B61CB5">
            <w:pPr>
              <w:jc w:val="both"/>
            </w:pPr>
            <w:r w:rsidRPr="00737D3E">
              <w:t>Bobbie Hilliam – NOMAD</w:t>
            </w:r>
          </w:p>
        </w:tc>
        <w:tc>
          <w:tcPr>
            <w:tcW w:w="3631" w:type="dxa"/>
          </w:tcPr>
          <w:p w14:paraId="1F9C91F4" w14:textId="77777777" w:rsidR="00737D3E" w:rsidRPr="00737D3E" w:rsidRDefault="00737D3E" w:rsidP="00B61CB5">
            <w:pPr>
              <w:jc w:val="both"/>
            </w:pPr>
          </w:p>
        </w:tc>
      </w:tr>
      <w:tr w:rsidR="00737D3E" w:rsidRPr="00737D3E" w14:paraId="2136C2BE" w14:textId="5497EF3E" w:rsidTr="00737D3E">
        <w:tc>
          <w:tcPr>
            <w:tcW w:w="5611" w:type="dxa"/>
          </w:tcPr>
          <w:p w14:paraId="4E189C73" w14:textId="77777777" w:rsidR="00737D3E" w:rsidRPr="00737D3E" w:rsidRDefault="00737D3E" w:rsidP="00B61CB5">
            <w:pPr>
              <w:jc w:val="both"/>
            </w:pPr>
            <w:r w:rsidRPr="00737D3E">
              <w:t>Alex Aylen – Sales</w:t>
            </w:r>
          </w:p>
        </w:tc>
        <w:tc>
          <w:tcPr>
            <w:tcW w:w="3631" w:type="dxa"/>
          </w:tcPr>
          <w:p w14:paraId="63C200CD" w14:textId="77777777" w:rsidR="00737D3E" w:rsidRPr="00737D3E" w:rsidRDefault="00737D3E" w:rsidP="00B61CB5">
            <w:pPr>
              <w:jc w:val="both"/>
            </w:pPr>
          </w:p>
        </w:tc>
      </w:tr>
      <w:tr w:rsidR="00737D3E" w:rsidRPr="00737D3E" w14:paraId="57C66C4A" w14:textId="24A5AC2A" w:rsidTr="00737D3E">
        <w:tc>
          <w:tcPr>
            <w:tcW w:w="5611" w:type="dxa"/>
          </w:tcPr>
          <w:p w14:paraId="4CD9BA21" w14:textId="77777777" w:rsidR="00737D3E" w:rsidRPr="00737D3E" w:rsidRDefault="00737D3E" w:rsidP="00B61CB5">
            <w:pPr>
              <w:jc w:val="both"/>
            </w:pPr>
          </w:p>
        </w:tc>
        <w:tc>
          <w:tcPr>
            <w:tcW w:w="3631" w:type="dxa"/>
          </w:tcPr>
          <w:p w14:paraId="02CA8C1F" w14:textId="77777777" w:rsidR="00737D3E" w:rsidRPr="00737D3E" w:rsidRDefault="00737D3E" w:rsidP="00B61CB5">
            <w:pPr>
              <w:jc w:val="both"/>
            </w:pPr>
          </w:p>
        </w:tc>
      </w:tr>
      <w:tr w:rsidR="00737D3E" w:rsidRPr="00737D3E" w14:paraId="7C1B9139" w14:textId="2F6E31F7" w:rsidTr="00737D3E">
        <w:tc>
          <w:tcPr>
            <w:tcW w:w="5611" w:type="dxa"/>
          </w:tcPr>
          <w:p w14:paraId="723526BA" w14:textId="53D00642" w:rsidR="00737D3E" w:rsidRPr="00737D3E" w:rsidRDefault="00737D3E" w:rsidP="00B61CB5">
            <w:pPr>
              <w:jc w:val="both"/>
              <w:rPr>
                <w:b/>
              </w:rPr>
            </w:pPr>
            <w:r w:rsidRPr="00737D3E">
              <w:rPr>
                <w:b/>
              </w:rPr>
              <w:t xml:space="preserve">Alma PR </w:t>
            </w:r>
            <w:r w:rsidRPr="00737D3E">
              <w:rPr>
                <w:b/>
              </w:rPr>
              <w:tab/>
            </w:r>
          </w:p>
        </w:tc>
        <w:tc>
          <w:tcPr>
            <w:tcW w:w="3631" w:type="dxa"/>
          </w:tcPr>
          <w:p w14:paraId="317FAD1F" w14:textId="30DE1B74" w:rsidR="00737D3E" w:rsidRPr="00737D3E" w:rsidRDefault="00737D3E" w:rsidP="00B61CB5">
            <w:pPr>
              <w:jc w:val="both"/>
              <w:rPr>
                <w:b/>
              </w:rPr>
            </w:pPr>
            <w:r w:rsidRPr="00737D3E">
              <w:rPr>
                <w:b/>
              </w:rPr>
              <w:t>020 3405 0205</w:t>
            </w:r>
          </w:p>
        </w:tc>
      </w:tr>
      <w:tr w:rsidR="00737D3E" w:rsidRPr="00737D3E" w14:paraId="1CCF52D0" w14:textId="0A214752" w:rsidTr="00737D3E">
        <w:tc>
          <w:tcPr>
            <w:tcW w:w="5611" w:type="dxa"/>
          </w:tcPr>
          <w:p w14:paraId="489F2806" w14:textId="58F4786D" w:rsidR="00737D3E" w:rsidRPr="00737D3E" w:rsidRDefault="00737D3E" w:rsidP="00B61CB5">
            <w:pPr>
              <w:jc w:val="both"/>
            </w:pPr>
            <w:r w:rsidRPr="00737D3E">
              <w:t>Rebecca Sanders-Hewett</w:t>
            </w:r>
            <w:r w:rsidRPr="00737D3E">
              <w:tab/>
            </w:r>
          </w:p>
        </w:tc>
        <w:tc>
          <w:tcPr>
            <w:tcW w:w="3631" w:type="dxa"/>
          </w:tcPr>
          <w:p w14:paraId="39B9CC16" w14:textId="04E9021D" w:rsidR="00737D3E" w:rsidRPr="00737D3E" w:rsidRDefault="00352A5E" w:rsidP="00B61CB5">
            <w:pPr>
              <w:jc w:val="both"/>
            </w:pPr>
            <w:hyperlink r:id="rId9" w:history="1">
              <w:r w:rsidR="00737D3E" w:rsidRPr="00737D3E">
                <w:rPr>
                  <w:rStyle w:val="Hyperlink"/>
                </w:rPr>
                <w:t>designgroup@almapr.co.uk</w:t>
              </w:r>
            </w:hyperlink>
          </w:p>
        </w:tc>
      </w:tr>
      <w:tr w:rsidR="00737D3E" w:rsidRPr="00737D3E" w14:paraId="59165A0E" w14:textId="27D743C8" w:rsidTr="00737D3E">
        <w:tc>
          <w:tcPr>
            <w:tcW w:w="5611" w:type="dxa"/>
          </w:tcPr>
          <w:p w14:paraId="58A8A6DD" w14:textId="77777777" w:rsidR="00737D3E" w:rsidRPr="00737D3E" w:rsidRDefault="00737D3E" w:rsidP="00B61CB5">
            <w:pPr>
              <w:jc w:val="both"/>
            </w:pPr>
            <w:r w:rsidRPr="00737D3E">
              <w:t>Susie Hudson</w:t>
            </w:r>
          </w:p>
        </w:tc>
        <w:tc>
          <w:tcPr>
            <w:tcW w:w="3631" w:type="dxa"/>
          </w:tcPr>
          <w:p w14:paraId="085016B1" w14:textId="77777777" w:rsidR="00737D3E" w:rsidRPr="00737D3E" w:rsidRDefault="00737D3E" w:rsidP="00B61CB5">
            <w:pPr>
              <w:jc w:val="both"/>
            </w:pPr>
          </w:p>
        </w:tc>
      </w:tr>
      <w:tr w:rsidR="00737D3E" w14:paraId="412142EA" w14:textId="03833F46" w:rsidTr="00737D3E">
        <w:tc>
          <w:tcPr>
            <w:tcW w:w="5611" w:type="dxa"/>
          </w:tcPr>
          <w:p w14:paraId="4989A8E5" w14:textId="77777777" w:rsidR="00737D3E" w:rsidRDefault="00737D3E" w:rsidP="00B61CB5">
            <w:pPr>
              <w:jc w:val="both"/>
            </w:pPr>
            <w:r w:rsidRPr="00737D3E">
              <w:t>Sam Modlin</w:t>
            </w:r>
          </w:p>
        </w:tc>
        <w:tc>
          <w:tcPr>
            <w:tcW w:w="3631" w:type="dxa"/>
          </w:tcPr>
          <w:p w14:paraId="5D1F1208" w14:textId="77777777" w:rsidR="00737D3E" w:rsidRPr="00737D3E" w:rsidRDefault="00737D3E" w:rsidP="00B61CB5">
            <w:pPr>
              <w:jc w:val="both"/>
            </w:pPr>
          </w:p>
        </w:tc>
      </w:tr>
    </w:tbl>
    <w:p w14:paraId="355404D9" w14:textId="056C11C7" w:rsidR="00515479" w:rsidRDefault="00515479" w:rsidP="00737D3E">
      <w:pPr>
        <w:spacing w:after="0" w:line="240" w:lineRule="auto"/>
        <w:jc w:val="both"/>
      </w:pPr>
    </w:p>
    <w:sectPr w:rsidR="0051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79"/>
    <w:rsid w:val="001C3238"/>
    <w:rsid w:val="00352A5E"/>
    <w:rsid w:val="00486A5B"/>
    <w:rsid w:val="00515479"/>
    <w:rsid w:val="007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2797"/>
  <w15:docId w15:val="{D6F12903-F4CA-4564-AEA4-526EB07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479"/>
    <w:rPr>
      <w:color w:val="0000FF" w:themeColor="hyperlink"/>
      <w:u w:val="single"/>
    </w:rPr>
  </w:style>
  <w:style w:type="paragraph" w:customStyle="1" w:styleId="ai">
    <w:name w:val="ai"/>
    <w:basedOn w:val="Normal"/>
    <w:rsid w:val="0073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j">
    <w:name w:val="aj"/>
    <w:basedOn w:val="Normal"/>
    <w:rsid w:val="0073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73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signgroup.com/investors/reports-present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signgroup@almap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a91c51-9a56-4b21-8905-117ebe14daf1">TSMD2PPVN5MN-1164448980-86878</_dlc_DocId>
    <_dlc_DocIdUrl xmlns="b9a91c51-9a56-4b21-8905-117ebe14daf1">
      <Url>https://almapr.sharepoint.com/sites/Shared/_layouts/15/DocIdRedir.aspx?ID=TSMD2PPVN5MN-1164448980-86878</Url>
      <Description>TSMD2PPVN5MN-1164448980-86878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E9776C357D5418DCE131B03D0E3C1" ma:contentTypeVersion="95" ma:contentTypeDescription="Create a new document." ma:contentTypeScope="" ma:versionID="47c969cba209982f0c4e729450602604">
  <xsd:schema xmlns:xsd="http://www.w3.org/2001/XMLSchema" xmlns:xs="http://www.w3.org/2001/XMLSchema" xmlns:p="http://schemas.microsoft.com/office/2006/metadata/properties" xmlns:ns2="b9a91c51-9a56-4b21-8905-117ebe14daf1" xmlns:ns3="bb712e41-38bf-41e1-bc7d-4b3c1c09b924" targetNamespace="http://schemas.microsoft.com/office/2006/metadata/properties" ma:root="true" ma:fieldsID="5f63f78a58e47a5b858b65560458f932" ns2:_="" ns3:_="">
    <xsd:import namespace="b9a91c51-9a56-4b21-8905-117ebe14daf1"/>
    <xsd:import namespace="bb712e41-38bf-41e1-bc7d-4b3c1c09b9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91c51-9a56-4b21-8905-117ebe14da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2e41-38bf-41e1-bc7d-4b3c1c09b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523F0-1649-4BFC-B462-C4D3E5188CF0}">
  <ds:schemaRefs>
    <ds:schemaRef ds:uri="http://purl.org/dc/terms/"/>
    <ds:schemaRef ds:uri="http://schemas.openxmlformats.org/package/2006/metadata/core-properties"/>
    <ds:schemaRef ds:uri="b9a91c51-9a56-4b21-8905-117ebe14daf1"/>
    <ds:schemaRef ds:uri="http://schemas.microsoft.com/office/2006/documentManagement/types"/>
    <ds:schemaRef ds:uri="http://schemas.microsoft.com/office/infopath/2007/PartnerControls"/>
    <ds:schemaRef ds:uri="bb712e41-38bf-41e1-bc7d-4b3c1c09b9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B5A56E-CBB5-453E-90C5-23E9B4EB0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28DD1-CCD8-4AE1-8E50-BA23F4278A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5161A1-CD31-43BC-8CE5-ED122AC89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91c51-9a56-4b21-8905-117ebe14daf1"/>
    <ds:schemaRef ds:uri="bb712e41-38bf-41e1-bc7d-4b3c1c09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 Geairns</dc:creator>
  <cp:lastModifiedBy>Alma PR</cp:lastModifiedBy>
  <cp:revision>2</cp:revision>
  <dcterms:created xsi:type="dcterms:W3CDTF">2019-07-31T15:39:00Z</dcterms:created>
  <dcterms:modified xsi:type="dcterms:W3CDTF">2019-07-31T15:39:00Z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0x0101000D5E9776C357D5418DCE131B03D0E3C1</vt:lpwstr>
  </property>
  <property fmtid="{D5CDD505-2E9C-101B-9397-08002B2CF9AE}" pid="3" name="_dlc_DocIdItemGuid">
    <vt:lpwstr>e5786bf7-2c88-4b40-8dd0-b30f0743a1b5</vt:lpwstr>
  </property>
</Properties>
</file>